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9B0" w:rsidRPr="00FD19BA" w:rsidRDefault="00FD19BA" w:rsidP="00F7696D">
      <w:pPr>
        <w:spacing w:after="0" w:line="240" w:lineRule="auto"/>
        <w:jc w:val="center"/>
        <w:rPr>
          <w:b/>
          <w:sz w:val="24"/>
        </w:rPr>
      </w:pPr>
      <w:r w:rsidRPr="00FD19BA">
        <w:rPr>
          <w:b/>
          <w:sz w:val="24"/>
        </w:rPr>
        <w:t>Leeds City Medical Practice and Parkside Surgery</w:t>
      </w:r>
    </w:p>
    <w:p w:rsidR="0076132C" w:rsidRPr="00014D4D" w:rsidRDefault="0076132C" w:rsidP="00F7696D">
      <w:pPr>
        <w:spacing w:after="0" w:line="240" w:lineRule="auto"/>
        <w:jc w:val="center"/>
        <w:rPr>
          <w:b/>
          <w:sz w:val="24"/>
        </w:rPr>
      </w:pPr>
      <w:r>
        <w:rPr>
          <w:b/>
          <w:sz w:val="24"/>
        </w:rPr>
        <w:t>Notes</w:t>
      </w:r>
      <w:r w:rsidR="00CA31E0">
        <w:rPr>
          <w:b/>
          <w:sz w:val="24"/>
        </w:rPr>
        <w:t xml:space="preserve"> from </w:t>
      </w:r>
      <w:r w:rsidR="003459C0">
        <w:rPr>
          <w:b/>
          <w:sz w:val="24"/>
        </w:rPr>
        <w:t>Patient Participation Group meeting</w:t>
      </w:r>
      <w:r>
        <w:rPr>
          <w:b/>
          <w:sz w:val="24"/>
        </w:rPr>
        <w:t xml:space="preserve"> held </w:t>
      </w:r>
      <w:r w:rsidR="00756389">
        <w:rPr>
          <w:b/>
          <w:sz w:val="24"/>
        </w:rPr>
        <w:t>Wednesday</w:t>
      </w:r>
      <w:r w:rsidR="00074662">
        <w:rPr>
          <w:b/>
          <w:sz w:val="24"/>
        </w:rPr>
        <w:t xml:space="preserve"> </w:t>
      </w:r>
      <w:r w:rsidR="00756389">
        <w:rPr>
          <w:b/>
          <w:sz w:val="24"/>
        </w:rPr>
        <w:t>30</w:t>
      </w:r>
      <w:r w:rsidR="00E717FB" w:rsidRPr="00E717FB">
        <w:rPr>
          <w:b/>
          <w:sz w:val="24"/>
          <w:vertAlign w:val="superscript"/>
        </w:rPr>
        <w:t>th</w:t>
      </w:r>
      <w:r w:rsidR="00E717FB">
        <w:rPr>
          <w:b/>
          <w:sz w:val="24"/>
        </w:rPr>
        <w:t xml:space="preserve"> </w:t>
      </w:r>
      <w:r w:rsidR="00756389">
        <w:rPr>
          <w:b/>
          <w:sz w:val="24"/>
        </w:rPr>
        <w:t>May 2018</w:t>
      </w:r>
    </w:p>
    <w:p w:rsidR="00691825" w:rsidRDefault="00691825" w:rsidP="00F7696D">
      <w:pPr>
        <w:spacing w:after="0" w:line="240" w:lineRule="auto"/>
        <w:rPr>
          <w:b/>
        </w:rPr>
      </w:pPr>
    </w:p>
    <w:p w:rsidR="00014D4D" w:rsidRDefault="00C270FF" w:rsidP="00F7696D">
      <w:pPr>
        <w:spacing w:after="0" w:line="240" w:lineRule="auto"/>
      </w:pPr>
      <w:r w:rsidRPr="00C270FF">
        <w:rPr>
          <w:b/>
        </w:rPr>
        <w:t>Present</w:t>
      </w:r>
      <w:r w:rsidRPr="00C270FF">
        <w:t>:</w:t>
      </w:r>
    </w:p>
    <w:p w:rsidR="00480BBA" w:rsidRDefault="003459C0" w:rsidP="00F7696D">
      <w:pPr>
        <w:tabs>
          <w:tab w:val="left" w:pos="1843"/>
        </w:tabs>
        <w:spacing w:after="0" w:line="240" w:lineRule="auto"/>
        <w:ind w:left="720"/>
      </w:pPr>
      <w:r>
        <w:t>Patients</w:t>
      </w:r>
      <w:r w:rsidR="00C270FF">
        <w:t>:</w:t>
      </w:r>
      <w:r w:rsidR="00C270FF">
        <w:tab/>
      </w:r>
      <w:r w:rsidR="00E717FB">
        <w:t xml:space="preserve">Mr </w:t>
      </w:r>
      <w:r w:rsidR="00D176D3">
        <w:t>Terence</w:t>
      </w:r>
      <w:r w:rsidR="00E717FB">
        <w:t xml:space="preserve"> </w:t>
      </w:r>
      <w:r w:rsidR="00D176D3">
        <w:t>Sismey</w:t>
      </w:r>
      <w:r w:rsidR="00480BBA">
        <w:t xml:space="preserve"> </w:t>
      </w:r>
    </w:p>
    <w:p w:rsidR="00B02DC9" w:rsidRDefault="00B02DC9" w:rsidP="00F7696D">
      <w:pPr>
        <w:tabs>
          <w:tab w:val="left" w:pos="1843"/>
        </w:tabs>
        <w:spacing w:after="0" w:line="240" w:lineRule="auto"/>
        <w:ind w:left="720"/>
      </w:pPr>
      <w:r>
        <w:tab/>
      </w:r>
      <w:r w:rsidR="004A6933">
        <w:t>Mr Eric Marshall</w:t>
      </w:r>
    </w:p>
    <w:p w:rsidR="00E717FB" w:rsidRDefault="00E717FB" w:rsidP="00F7696D">
      <w:pPr>
        <w:tabs>
          <w:tab w:val="left" w:pos="1843"/>
        </w:tabs>
        <w:spacing w:after="0" w:line="240" w:lineRule="auto"/>
        <w:ind w:left="720"/>
      </w:pPr>
      <w:r>
        <w:tab/>
      </w:r>
    </w:p>
    <w:p w:rsidR="003459C0" w:rsidRDefault="003459C0" w:rsidP="00F7696D">
      <w:pPr>
        <w:tabs>
          <w:tab w:val="left" w:pos="1843"/>
        </w:tabs>
        <w:spacing w:after="0" w:line="240" w:lineRule="auto"/>
        <w:ind w:left="720"/>
      </w:pPr>
      <w:r>
        <w:t>Practice:</w:t>
      </w:r>
      <w:r w:rsidR="00C270FF">
        <w:t xml:space="preserve"> </w:t>
      </w:r>
      <w:r w:rsidR="00014D4D">
        <w:tab/>
      </w:r>
      <w:r>
        <w:t xml:space="preserve">Dr </w:t>
      </w:r>
      <w:r w:rsidR="00B02DC9">
        <w:t>Sophie Sira</w:t>
      </w:r>
      <w:r>
        <w:t xml:space="preserve"> – GP Partner</w:t>
      </w:r>
    </w:p>
    <w:p w:rsidR="00C270FF" w:rsidRDefault="00074662" w:rsidP="00F7696D">
      <w:pPr>
        <w:tabs>
          <w:tab w:val="left" w:pos="1843"/>
        </w:tabs>
        <w:spacing w:after="0" w:line="240" w:lineRule="auto"/>
        <w:ind w:left="720"/>
      </w:pPr>
      <w:r>
        <w:tab/>
        <w:t xml:space="preserve">Guy Ferrett </w:t>
      </w:r>
      <w:r w:rsidR="003459C0">
        <w:t xml:space="preserve">– </w:t>
      </w:r>
      <w:r>
        <w:t xml:space="preserve">Assistant </w:t>
      </w:r>
      <w:r w:rsidR="003459C0">
        <w:t>Practice Manager</w:t>
      </w:r>
    </w:p>
    <w:p w:rsidR="00856A68" w:rsidRDefault="00856A68" w:rsidP="00F7696D">
      <w:pPr>
        <w:tabs>
          <w:tab w:val="left" w:pos="1843"/>
        </w:tabs>
        <w:spacing w:after="0" w:line="240" w:lineRule="auto"/>
        <w:ind w:left="720"/>
      </w:pPr>
    </w:p>
    <w:p w:rsidR="000B1466" w:rsidRDefault="00856A68" w:rsidP="00F7696D">
      <w:pPr>
        <w:tabs>
          <w:tab w:val="left" w:pos="1843"/>
        </w:tabs>
        <w:spacing w:after="0" w:line="240" w:lineRule="auto"/>
        <w:ind w:left="720"/>
      </w:pPr>
      <w:r>
        <w:t>Apologies:</w:t>
      </w:r>
      <w:r>
        <w:tab/>
      </w:r>
      <w:r w:rsidR="00E717FB">
        <w:t>Ms Sue Hewitt</w:t>
      </w:r>
    </w:p>
    <w:p w:rsidR="007636A7" w:rsidRDefault="007636A7" w:rsidP="00F7696D">
      <w:pPr>
        <w:tabs>
          <w:tab w:val="left" w:pos="1843"/>
        </w:tabs>
        <w:spacing w:after="0" w:line="240" w:lineRule="auto"/>
        <w:ind w:left="720"/>
      </w:pPr>
      <w:r>
        <w:tab/>
      </w:r>
      <w:r w:rsidR="00D176D3">
        <w:t xml:space="preserve">Ms </w:t>
      </w:r>
      <w:r>
        <w:t>Kelly-Jean Beadle</w:t>
      </w:r>
    </w:p>
    <w:p w:rsidR="00D176D3" w:rsidRDefault="00D176D3" w:rsidP="00F7696D">
      <w:pPr>
        <w:tabs>
          <w:tab w:val="left" w:pos="1843"/>
        </w:tabs>
        <w:spacing w:after="0" w:line="240" w:lineRule="auto"/>
        <w:ind w:left="720"/>
      </w:pPr>
      <w:r>
        <w:tab/>
        <w:t>Mr Brian Beadle</w:t>
      </w:r>
    </w:p>
    <w:p w:rsidR="00253348" w:rsidRDefault="00253348" w:rsidP="00F7696D">
      <w:pPr>
        <w:tabs>
          <w:tab w:val="left" w:pos="1843"/>
        </w:tabs>
        <w:spacing w:after="0" w:line="240" w:lineRule="auto"/>
        <w:ind w:left="720"/>
      </w:pPr>
      <w:r>
        <w:tab/>
      </w:r>
      <w:r w:rsidR="00D176D3">
        <w:t>Mr Thomas Kipling</w:t>
      </w:r>
    </w:p>
    <w:p w:rsidR="0008297C" w:rsidRDefault="000B1466" w:rsidP="00F7696D">
      <w:pPr>
        <w:tabs>
          <w:tab w:val="left" w:pos="1843"/>
        </w:tabs>
        <w:spacing w:after="0" w:line="240" w:lineRule="auto"/>
        <w:ind w:left="720"/>
      </w:pPr>
      <w:r>
        <w:tab/>
      </w:r>
    </w:p>
    <w:p w:rsidR="00C270FF" w:rsidRDefault="00014D4D" w:rsidP="00F7696D">
      <w:pPr>
        <w:tabs>
          <w:tab w:val="left" w:pos="1843"/>
        </w:tabs>
        <w:spacing w:after="0" w:line="240" w:lineRule="auto"/>
      </w:pPr>
      <w:r>
        <w:tab/>
      </w:r>
    </w:p>
    <w:p w:rsidR="00E717FB" w:rsidRPr="002E596B" w:rsidRDefault="00E717FB" w:rsidP="002E596B">
      <w:pPr>
        <w:pStyle w:val="ListParagraph"/>
        <w:numPr>
          <w:ilvl w:val="0"/>
          <w:numId w:val="46"/>
        </w:numPr>
        <w:spacing w:after="0" w:line="240" w:lineRule="auto"/>
        <w:rPr>
          <w:u w:val="single"/>
        </w:rPr>
      </w:pPr>
      <w:r w:rsidRPr="002E596B">
        <w:rPr>
          <w:u w:val="single"/>
        </w:rPr>
        <w:t>Welcome and Introductions</w:t>
      </w:r>
    </w:p>
    <w:p w:rsidR="00E717FB" w:rsidRPr="002E596B" w:rsidRDefault="007636A7" w:rsidP="002E596B">
      <w:pPr>
        <w:spacing w:after="0" w:line="240" w:lineRule="auto"/>
        <w:ind w:left="360" w:firstLine="360"/>
        <w:rPr>
          <w:color w:val="1F497D"/>
        </w:rPr>
      </w:pPr>
      <w:r>
        <w:t>Guy Ferrett</w:t>
      </w:r>
      <w:r w:rsidR="00E717FB" w:rsidRPr="002E596B">
        <w:t xml:space="preserve"> welc</w:t>
      </w:r>
      <w:r>
        <w:t xml:space="preserve">omed members to the PPG meeting and </w:t>
      </w:r>
      <w:r w:rsidR="00E717FB" w:rsidRPr="002E596B">
        <w:t>noted apologies received.</w:t>
      </w:r>
      <w:r w:rsidR="00E717FB" w:rsidRPr="002E596B">
        <w:rPr>
          <w:color w:val="1F497D"/>
        </w:rPr>
        <w:t xml:space="preserve"> </w:t>
      </w:r>
    </w:p>
    <w:p w:rsidR="00E717FB" w:rsidRPr="002E596B" w:rsidRDefault="00E717FB" w:rsidP="00E717FB">
      <w:pPr>
        <w:spacing w:after="0" w:line="240" w:lineRule="auto"/>
        <w:ind w:left="360"/>
      </w:pPr>
    </w:p>
    <w:p w:rsidR="00E717FB" w:rsidRPr="002E596B" w:rsidRDefault="00E717FB" w:rsidP="002E596B">
      <w:pPr>
        <w:pStyle w:val="ListParagraph"/>
        <w:numPr>
          <w:ilvl w:val="0"/>
          <w:numId w:val="46"/>
        </w:numPr>
        <w:spacing w:after="0" w:line="240" w:lineRule="auto"/>
        <w:rPr>
          <w:u w:val="single"/>
        </w:rPr>
      </w:pPr>
      <w:r w:rsidRPr="002E596B">
        <w:rPr>
          <w:u w:val="single"/>
        </w:rPr>
        <w:t>Notes and Action</w:t>
      </w:r>
      <w:r w:rsidRPr="002E596B">
        <w:rPr>
          <w:color w:val="1F497D"/>
          <w:u w:val="single"/>
        </w:rPr>
        <w:t>s</w:t>
      </w:r>
      <w:r w:rsidR="00756389">
        <w:rPr>
          <w:u w:val="single"/>
        </w:rPr>
        <w:t xml:space="preserve"> from Previous Meeting</w:t>
      </w:r>
    </w:p>
    <w:p w:rsidR="00E717FB" w:rsidRDefault="00884A80" w:rsidP="000D589C">
      <w:pPr>
        <w:spacing w:after="0" w:line="240" w:lineRule="auto"/>
        <w:ind w:left="720"/>
      </w:pPr>
      <w:r>
        <w:t>Guy</w:t>
      </w:r>
      <w:r w:rsidR="000D589C">
        <w:t xml:space="preserve"> Ferrett </w:t>
      </w:r>
      <w:r>
        <w:t>did not bring copies of previous minutes, but asked if any feedback from members as they had been sent out after last meeting.</w:t>
      </w:r>
      <w:r w:rsidR="00BB4BB4">
        <w:t xml:space="preserve"> </w:t>
      </w:r>
      <w:bookmarkStart w:id="0" w:name="_GoBack"/>
      <w:bookmarkEnd w:id="0"/>
      <w:r w:rsidR="00BB4BB4">
        <w:t>Nothing to add, members not concerned regarding previous minutes.</w:t>
      </w:r>
    </w:p>
    <w:p w:rsidR="00BB4BB4" w:rsidRDefault="00BB4BB4" w:rsidP="000D589C">
      <w:pPr>
        <w:spacing w:after="0" w:line="240" w:lineRule="auto"/>
        <w:ind w:left="720"/>
      </w:pPr>
    </w:p>
    <w:p w:rsidR="00BB4BB4" w:rsidRDefault="00BB4BB4" w:rsidP="008B19D8">
      <w:pPr>
        <w:pStyle w:val="ListParagraph"/>
        <w:numPr>
          <w:ilvl w:val="0"/>
          <w:numId w:val="46"/>
        </w:numPr>
        <w:spacing w:after="0" w:line="240" w:lineRule="auto"/>
        <w:rPr>
          <w:u w:val="single"/>
        </w:rPr>
      </w:pPr>
      <w:r>
        <w:rPr>
          <w:u w:val="single"/>
        </w:rPr>
        <w:t>CQC Inspection</w:t>
      </w:r>
    </w:p>
    <w:p w:rsidR="00BB4BB4" w:rsidRPr="00BB4BB4" w:rsidRDefault="00BB4BB4" w:rsidP="00BB4BB4">
      <w:pPr>
        <w:pStyle w:val="ListParagraph"/>
        <w:spacing w:after="0" w:line="240" w:lineRule="auto"/>
      </w:pPr>
      <w:r>
        <w:t>Brief summary of CQC inspection and what they are; the Care Quality Commission (CQC) are responsible for auditing/assessing all medical establishments every 5 years or less. They ensure services are Safe, Effective,</w:t>
      </w:r>
      <w:r w:rsidRPr="00BB4BB4">
        <w:t xml:space="preserve"> </w:t>
      </w:r>
      <w:r>
        <w:t xml:space="preserve">Caring, Responsive &amp; Well-Led. The grading scale for results is: Inadequate, Requires improvement, Good and Outstanding. The practice got a good result, and the whole report is available online at: </w:t>
      </w:r>
      <w:hyperlink r:id="rId9" w:history="1">
        <w:r w:rsidRPr="00004DFD">
          <w:rPr>
            <w:rStyle w:val="Hyperlink"/>
          </w:rPr>
          <w:t>https://www.cqc.org.uk/location/1-545710147</w:t>
        </w:r>
      </w:hyperlink>
      <w:r>
        <w:t xml:space="preserve"> Paper copies can be requested via reception.</w:t>
      </w:r>
    </w:p>
    <w:p w:rsidR="00BB4BB4" w:rsidRDefault="00BB4BB4" w:rsidP="00BB4BB4">
      <w:pPr>
        <w:pStyle w:val="ListParagraph"/>
        <w:spacing w:after="0" w:line="240" w:lineRule="auto"/>
        <w:rPr>
          <w:u w:val="single"/>
        </w:rPr>
      </w:pPr>
    </w:p>
    <w:p w:rsidR="008B19D8" w:rsidRPr="008B19D8" w:rsidRDefault="008B19D8" w:rsidP="008B19D8">
      <w:pPr>
        <w:pStyle w:val="ListParagraph"/>
        <w:numPr>
          <w:ilvl w:val="0"/>
          <w:numId w:val="46"/>
        </w:numPr>
        <w:spacing w:after="0" w:line="240" w:lineRule="auto"/>
        <w:rPr>
          <w:u w:val="single"/>
        </w:rPr>
      </w:pPr>
      <w:r>
        <w:rPr>
          <w:u w:val="single"/>
        </w:rPr>
        <w:t>Did Not Attend Policy I</w:t>
      </w:r>
      <w:r w:rsidRPr="008B19D8">
        <w:rPr>
          <w:u w:val="single"/>
        </w:rPr>
        <w:t>deas</w:t>
      </w:r>
    </w:p>
    <w:p w:rsidR="008B19D8" w:rsidRDefault="00E14437" w:rsidP="008B19D8">
      <w:pPr>
        <w:pStyle w:val="ListParagraph"/>
        <w:spacing w:after="0" w:line="240" w:lineRule="auto"/>
      </w:pPr>
      <w:r>
        <w:t xml:space="preserve">Concerns from both members that the DNA policy was not strict enough, noting the (approx. 646) number of appointment DNA’d last month. Possible ideas included GPs calling those who DNA, however it was noted this is not possible with the time GPs have available during their day. </w:t>
      </w:r>
      <w:r w:rsidR="002172F5">
        <w:t xml:space="preserve">Guidelines for numbers of patients per GP are between 1 and 2 thousand; the practice currently has 10 full and part time GPs – enough as per guidelines. </w:t>
      </w:r>
      <w:r>
        <w:t xml:space="preserve">Another idea </w:t>
      </w:r>
      <w:r w:rsidR="002172F5">
        <w:t xml:space="preserve">was proposed by a member, </w:t>
      </w:r>
      <w:r>
        <w:t>to include the amount of people removed from the surgery’s list to be displayed with the DNA figures to discourage others. Dr Sira explained we have recently adapted the system to target those who DNA the most, to prevent them from DNAing in future – preventing them f</w:t>
      </w:r>
      <w:r w:rsidR="002172F5">
        <w:t>rom booking future appointments, have to be added to Triage.</w:t>
      </w:r>
    </w:p>
    <w:p w:rsidR="002172F5" w:rsidRDefault="002172F5" w:rsidP="008B19D8">
      <w:pPr>
        <w:pStyle w:val="ListParagraph"/>
        <w:spacing w:after="0" w:line="240" w:lineRule="auto"/>
      </w:pPr>
    </w:p>
    <w:p w:rsidR="002172F5" w:rsidRDefault="002172F5" w:rsidP="008B19D8">
      <w:pPr>
        <w:pStyle w:val="ListParagraph"/>
        <w:spacing w:after="0" w:line="240" w:lineRule="auto"/>
      </w:pPr>
      <w:r>
        <w:t>Members still happy with triage system and by utilising this system can hopefully reduce the number of DNAs. Members informed there are often 150-200 calls per day for the on-call doctors and that there are 2 on-call in the morning and one on the afternoon, except on Mondays when there are 2 all day. One member stated they know little of how a surgery operates and it might be useful to provide info on how we run to patients.</w:t>
      </w:r>
    </w:p>
    <w:p w:rsidR="002172F5" w:rsidRDefault="002172F5" w:rsidP="008B19D8">
      <w:pPr>
        <w:pStyle w:val="ListParagraph"/>
        <w:spacing w:after="0" w:line="240" w:lineRule="auto"/>
      </w:pPr>
    </w:p>
    <w:p w:rsidR="002172F5" w:rsidRPr="00B938B4" w:rsidRDefault="002172F5" w:rsidP="00B938B4">
      <w:pPr>
        <w:spacing w:after="0" w:line="240" w:lineRule="auto"/>
        <w:rPr>
          <w:b/>
        </w:rPr>
      </w:pPr>
      <w:r w:rsidRPr="00B938B4">
        <w:rPr>
          <w:b/>
        </w:rPr>
        <w:t>ACTI</w:t>
      </w:r>
      <w:r w:rsidR="00B938B4">
        <w:rPr>
          <w:b/>
        </w:rPr>
        <w:t xml:space="preserve">ON – </w:t>
      </w:r>
      <w:r w:rsidRPr="00B938B4">
        <w:rPr>
          <w:b/>
        </w:rPr>
        <w:t>Guy Ferrett to consider putting out information leaflet for patients on what we do and how we do it.</w:t>
      </w:r>
    </w:p>
    <w:p w:rsidR="002172F5" w:rsidRPr="002172F5" w:rsidRDefault="002172F5" w:rsidP="008B19D8">
      <w:pPr>
        <w:pStyle w:val="ListParagraph"/>
        <w:spacing w:after="0" w:line="240" w:lineRule="auto"/>
        <w:rPr>
          <w:b/>
        </w:rPr>
      </w:pPr>
    </w:p>
    <w:p w:rsidR="00E717FB" w:rsidRDefault="00E717FB" w:rsidP="00E717FB">
      <w:pPr>
        <w:spacing w:after="0" w:line="240" w:lineRule="auto"/>
      </w:pPr>
    </w:p>
    <w:p w:rsidR="002172F5" w:rsidRDefault="002172F5" w:rsidP="002E596B">
      <w:pPr>
        <w:pStyle w:val="ListParagraph"/>
        <w:numPr>
          <w:ilvl w:val="0"/>
          <w:numId w:val="46"/>
        </w:numPr>
        <w:spacing w:after="0" w:line="240" w:lineRule="auto"/>
        <w:rPr>
          <w:u w:val="single"/>
        </w:rPr>
      </w:pPr>
      <w:r>
        <w:rPr>
          <w:u w:val="single"/>
        </w:rPr>
        <w:lastRenderedPageBreak/>
        <w:t>Signposting</w:t>
      </w:r>
    </w:p>
    <w:p w:rsidR="0062399E" w:rsidRDefault="002172F5" w:rsidP="0062399E">
      <w:pPr>
        <w:pStyle w:val="ListParagraph"/>
        <w:spacing w:after="0" w:line="240" w:lineRule="auto"/>
      </w:pPr>
      <w:r>
        <w:t>Explained process of signposting to members; receptionist will try to guide patients to alternative services that may be available in the area that can be self-referred to or may be more efficient than coming through a GPs. This service will not replace the existing triage and if patients do not want to self-refer they can still have an appointment however self-referring to a lot of services may shorten a patient’s waiting time to treatment.</w:t>
      </w:r>
      <w:r w:rsidR="0062399E">
        <w:t xml:space="preserve"> One member concerned that admin staff would be triaging – however Dr Sira reassured that is not what the surgery is doing.</w:t>
      </w:r>
    </w:p>
    <w:p w:rsidR="002172F5" w:rsidRPr="002172F5" w:rsidRDefault="002172F5" w:rsidP="002172F5">
      <w:pPr>
        <w:pStyle w:val="ListParagraph"/>
        <w:spacing w:after="0" w:line="240" w:lineRule="auto"/>
      </w:pPr>
    </w:p>
    <w:p w:rsidR="005C5DF5" w:rsidRPr="005C5DF5" w:rsidRDefault="005C5DF5" w:rsidP="002E596B">
      <w:pPr>
        <w:pStyle w:val="ListParagraph"/>
        <w:numPr>
          <w:ilvl w:val="0"/>
          <w:numId w:val="46"/>
        </w:numPr>
        <w:spacing w:after="0" w:line="240" w:lineRule="auto"/>
        <w:rPr>
          <w:u w:val="single"/>
        </w:rPr>
      </w:pPr>
      <w:r w:rsidRPr="005C5DF5">
        <w:rPr>
          <w:u w:val="single"/>
        </w:rPr>
        <w:t>Any Other Business</w:t>
      </w:r>
    </w:p>
    <w:p w:rsidR="00E41DD8" w:rsidRDefault="00B938B4" w:rsidP="005C5DF5">
      <w:pPr>
        <w:spacing w:after="0" w:line="240" w:lineRule="auto"/>
        <w:ind w:left="720"/>
      </w:pPr>
      <w:r>
        <w:t>PPG member suggested we contact Chris Bridle from the CCG to invite to a meeting and to ask for an updated meetings poster for the PPG board. Dr Sira suggested that the PPG member may like to contact Chris, as the PPG is a patient led group and could benefit from more influence by members.</w:t>
      </w:r>
    </w:p>
    <w:p w:rsidR="00B938B4" w:rsidRDefault="00B938B4" w:rsidP="005C5DF5">
      <w:pPr>
        <w:spacing w:after="0" w:line="240" w:lineRule="auto"/>
        <w:ind w:left="720"/>
      </w:pPr>
    </w:p>
    <w:p w:rsidR="005C5DF5" w:rsidRPr="00E41DD8" w:rsidRDefault="00E41DD8" w:rsidP="006B263D">
      <w:pPr>
        <w:spacing w:after="0" w:line="240" w:lineRule="auto"/>
        <w:ind w:left="709" w:hanging="709"/>
        <w:rPr>
          <w:b/>
        </w:rPr>
      </w:pPr>
      <w:r>
        <w:rPr>
          <w:b/>
        </w:rPr>
        <w:t xml:space="preserve">ACTION – </w:t>
      </w:r>
      <w:r w:rsidR="00B938B4">
        <w:rPr>
          <w:b/>
        </w:rPr>
        <w:t>PPG member to feedback on contacting Chris Bridle.</w:t>
      </w:r>
    </w:p>
    <w:p w:rsidR="00637483" w:rsidRDefault="00637483" w:rsidP="005C5DF5">
      <w:pPr>
        <w:spacing w:after="0" w:line="240" w:lineRule="auto"/>
      </w:pPr>
    </w:p>
    <w:p w:rsidR="006B263D" w:rsidRDefault="006B263D" w:rsidP="006B263D">
      <w:pPr>
        <w:spacing w:after="0" w:line="240" w:lineRule="auto"/>
        <w:ind w:left="709" w:firstLine="11"/>
      </w:pPr>
      <w:r>
        <w:t>One PPG member</w:t>
      </w:r>
      <w:r w:rsidR="00B938B4">
        <w:t xml:space="preserve"> noted their</w:t>
      </w:r>
      <w:r>
        <w:t xml:space="preserve"> </w:t>
      </w:r>
      <w:r w:rsidR="00B938B4">
        <w:t>disappointment of the lack of members, and the low turnout of the meeting. Dr Sira asked for suggestions how to improve membership. Ideas of: Lesley targeting people as she may know who would be interested and organising an open night to inform patients who may otherwise not be aware; offering food and drink to increase turnout, were suggested by members. Dr Sira suggested members could also encourage friends/other patients to become members and encouraged a more patient led initiative.</w:t>
      </w:r>
    </w:p>
    <w:p w:rsidR="006B263D" w:rsidRPr="005C5DF5" w:rsidRDefault="006B263D" w:rsidP="005C5DF5">
      <w:pPr>
        <w:spacing w:after="0" w:line="240" w:lineRule="auto"/>
      </w:pPr>
    </w:p>
    <w:p w:rsidR="00E717FB" w:rsidRDefault="00E717FB" w:rsidP="002E596B">
      <w:pPr>
        <w:pStyle w:val="ListParagraph"/>
        <w:numPr>
          <w:ilvl w:val="0"/>
          <w:numId w:val="46"/>
        </w:numPr>
        <w:spacing w:after="0" w:line="240" w:lineRule="auto"/>
      </w:pPr>
      <w:r w:rsidRPr="002E596B">
        <w:rPr>
          <w:u w:val="single"/>
        </w:rPr>
        <w:t>Next Meeting</w:t>
      </w:r>
    </w:p>
    <w:p w:rsidR="00E717FB" w:rsidRDefault="00E717FB" w:rsidP="002E596B">
      <w:pPr>
        <w:spacing w:after="0" w:line="240" w:lineRule="auto"/>
        <w:ind w:left="720"/>
      </w:pPr>
      <w:r>
        <w:t xml:space="preserve">The next PPG meeting would be held on </w:t>
      </w:r>
      <w:r w:rsidR="00B938B4">
        <w:t>Thursday 16</w:t>
      </w:r>
      <w:r>
        <w:rPr>
          <w:vertAlign w:val="superscript"/>
        </w:rPr>
        <w:t>th</w:t>
      </w:r>
      <w:r>
        <w:t xml:space="preserve"> </w:t>
      </w:r>
      <w:r w:rsidR="00B938B4">
        <w:t>August at 17:30.</w:t>
      </w:r>
    </w:p>
    <w:p w:rsidR="00E717FB" w:rsidRDefault="00E717FB" w:rsidP="00E717FB">
      <w:pPr>
        <w:pStyle w:val="PlainText"/>
      </w:pPr>
      <w:r>
        <w:t> </w:t>
      </w:r>
    </w:p>
    <w:p w:rsidR="00E717FB" w:rsidRDefault="00E717FB" w:rsidP="00E717FB">
      <w:pPr>
        <w:pStyle w:val="PlainText"/>
      </w:pPr>
      <w:r>
        <w:t> </w:t>
      </w:r>
    </w:p>
    <w:p w:rsidR="00B84952" w:rsidRDefault="00E717FB" w:rsidP="00B938B4">
      <w:pPr>
        <w:pStyle w:val="PlainText"/>
      </w:pPr>
      <w:r>
        <w:t> </w:t>
      </w:r>
    </w:p>
    <w:p w:rsidR="00B84952" w:rsidRDefault="00B84952" w:rsidP="00E717FB">
      <w:pPr>
        <w:spacing w:after="0" w:line="240" w:lineRule="auto"/>
      </w:pPr>
    </w:p>
    <w:p w:rsidR="00FD19BA" w:rsidRPr="00FD19BA" w:rsidRDefault="00726F72" w:rsidP="00E717FB">
      <w:pPr>
        <w:spacing w:after="0" w:line="240" w:lineRule="auto"/>
      </w:pPr>
      <w:r>
        <w:t xml:space="preserve">- END - </w:t>
      </w:r>
    </w:p>
    <w:sectPr w:rsidR="00FD19BA" w:rsidRPr="00FD19BA" w:rsidSect="00B84952">
      <w:headerReference w:type="even" r:id="rId10"/>
      <w:headerReference w:type="default" r:id="rId11"/>
      <w:footerReference w:type="even" r:id="rId12"/>
      <w:footerReference w:type="default" r:id="rId13"/>
      <w:headerReference w:type="first" r:id="rId14"/>
      <w:footerReference w:type="first" r:id="rId15"/>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82" w:rsidRDefault="00525082" w:rsidP="00726F72">
      <w:pPr>
        <w:spacing w:after="0" w:line="240" w:lineRule="auto"/>
      </w:pPr>
      <w:r>
        <w:separator/>
      </w:r>
    </w:p>
  </w:endnote>
  <w:endnote w:type="continuationSeparator" w:id="0">
    <w:p w:rsidR="00525082" w:rsidRDefault="00525082" w:rsidP="0072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757291"/>
      <w:docPartObj>
        <w:docPartGallery w:val="Page Numbers (Bottom of Page)"/>
        <w:docPartUnique/>
      </w:docPartObj>
    </w:sdtPr>
    <w:sdtEndPr/>
    <w:sdtContent>
      <w:sdt>
        <w:sdtPr>
          <w:id w:val="247848835"/>
          <w:docPartObj>
            <w:docPartGallery w:val="Page Numbers (Top of Page)"/>
            <w:docPartUnique/>
          </w:docPartObj>
        </w:sdtPr>
        <w:sdtEndPr/>
        <w:sdtContent>
          <w:p w:rsidR="00D62FED" w:rsidRDefault="00D62FE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5638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6389">
              <w:rPr>
                <w:b/>
                <w:bCs/>
                <w:noProof/>
              </w:rPr>
              <w:t>2</w:t>
            </w:r>
            <w:r>
              <w:rPr>
                <w:b/>
                <w:bCs/>
                <w:sz w:val="24"/>
                <w:szCs w:val="24"/>
              </w:rPr>
              <w:fldChar w:fldCharType="end"/>
            </w:r>
          </w:p>
        </w:sdtContent>
      </w:sdt>
    </w:sdtContent>
  </w:sdt>
  <w:p w:rsidR="00D62FED" w:rsidRDefault="00D62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82" w:rsidRDefault="00525082" w:rsidP="00726F72">
      <w:pPr>
        <w:spacing w:after="0" w:line="240" w:lineRule="auto"/>
      </w:pPr>
      <w:r>
        <w:separator/>
      </w:r>
    </w:p>
  </w:footnote>
  <w:footnote w:type="continuationSeparator" w:id="0">
    <w:p w:rsidR="00525082" w:rsidRDefault="00525082" w:rsidP="00726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522571"/>
      <w:docPartObj>
        <w:docPartGallery w:val="Watermarks"/>
        <w:docPartUnique/>
      </w:docPartObj>
    </w:sdtPr>
    <w:sdtEndPr/>
    <w:sdtContent>
      <w:p w:rsidR="00200952" w:rsidRDefault="0075638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496" o:spid="_x0000_s2050" type="#_x0000_t136" style="position:absolute;margin-left:0;margin-top:0;width:409.65pt;height:245.8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52" w:rsidRDefault="0020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5B9"/>
    <w:multiLevelType w:val="hybridMultilevel"/>
    <w:tmpl w:val="9482A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44E74"/>
    <w:multiLevelType w:val="hybridMultilevel"/>
    <w:tmpl w:val="DF566B8A"/>
    <w:lvl w:ilvl="0" w:tplc="2D429A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B074C4C"/>
    <w:multiLevelType w:val="hybridMultilevel"/>
    <w:tmpl w:val="78EE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8F46C0"/>
    <w:multiLevelType w:val="hybridMultilevel"/>
    <w:tmpl w:val="E2EC29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55D3CE3"/>
    <w:multiLevelType w:val="hybridMultilevel"/>
    <w:tmpl w:val="3C781F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3C37A6"/>
    <w:multiLevelType w:val="hybridMultilevel"/>
    <w:tmpl w:val="0F1AADB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6">
    <w:nsid w:val="16781CFE"/>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6881A00"/>
    <w:multiLevelType w:val="hybridMultilevel"/>
    <w:tmpl w:val="A62C74FC"/>
    <w:lvl w:ilvl="0" w:tplc="744AA5C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3A7770"/>
    <w:multiLevelType w:val="hybridMultilevel"/>
    <w:tmpl w:val="A26EC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0D42BF"/>
    <w:multiLevelType w:val="hybridMultilevel"/>
    <w:tmpl w:val="76F06FDE"/>
    <w:lvl w:ilvl="0" w:tplc="221AA354">
      <w:start w:val="1"/>
      <w:numFmt w:val="low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01F0AF2"/>
    <w:multiLevelType w:val="hybridMultilevel"/>
    <w:tmpl w:val="417CC1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44D5D8D"/>
    <w:multiLevelType w:val="hybridMultilevel"/>
    <w:tmpl w:val="8222D2AA"/>
    <w:lvl w:ilvl="0" w:tplc="6E542D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8CF54A5"/>
    <w:multiLevelType w:val="hybridMultilevel"/>
    <w:tmpl w:val="40345E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7E086B"/>
    <w:multiLevelType w:val="hybridMultilevel"/>
    <w:tmpl w:val="454AA1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18C77B0"/>
    <w:multiLevelType w:val="hybridMultilevel"/>
    <w:tmpl w:val="8230D91E"/>
    <w:lvl w:ilvl="0" w:tplc="BB066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FB71E4"/>
    <w:multiLevelType w:val="hybridMultilevel"/>
    <w:tmpl w:val="24542B8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33B203BC"/>
    <w:multiLevelType w:val="hybridMultilevel"/>
    <w:tmpl w:val="2E4443F4"/>
    <w:lvl w:ilvl="0" w:tplc="A11656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60647FD"/>
    <w:multiLevelType w:val="hybridMultilevel"/>
    <w:tmpl w:val="0D303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6744A79"/>
    <w:multiLevelType w:val="hybridMultilevel"/>
    <w:tmpl w:val="6D60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76E2B7A"/>
    <w:multiLevelType w:val="hybridMultilevel"/>
    <w:tmpl w:val="5B30AE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BF4CBF"/>
    <w:multiLevelType w:val="hybridMultilevel"/>
    <w:tmpl w:val="DE6A1D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977415A"/>
    <w:multiLevelType w:val="hybridMultilevel"/>
    <w:tmpl w:val="84B81392"/>
    <w:lvl w:ilvl="0" w:tplc="D8ACF2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AB73792"/>
    <w:multiLevelType w:val="hybridMultilevel"/>
    <w:tmpl w:val="4BE89A52"/>
    <w:lvl w:ilvl="0" w:tplc="898C5E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B4513B2"/>
    <w:multiLevelType w:val="hybridMultilevel"/>
    <w:tmpl w:val="E09424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CA25FF8"/>
    <w:multiLevelType w:val="hybridMultilevel"/>
    <w:tmpl w:val="DE68D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EB0260C"/>
    <w:multiLevelType w:val="hybridMultilevel"/>
    <w:tmpl w:val="949CA0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EB72B5"/>
    <w:multiLevelType w:val="hybridMultilevel"/>
    <w:tmpl w:val="C55E1B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DF15B5"/>
    <w:multiLevelType w:val="hybridMultilevel"/>
    <w:tmpl w:val="59C8AD80"/>
    <w:lvl w:ilvl="0" w:tplc="164CA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F83075"/>
    <w:multiLevelType w:val="hybridMultilevel"/>
    <w:tmpl w:val="5324E970"/>
    <w:lvl w:ilvl="0" w:tplc="F49235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3005F93"/>
    <w:multiLevelType w:val="hybridMultilevel"/>
    <w:tmpl w:val="EFECDF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C6158F"/>
    <w:multiLevelType w:val="multilevel"/>
    <w:tmpl w:val="9D84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35B89"/>
    <w:multiLevelType w:val="hybridMultilevel"/>
    <w:tmpl w:val="7154FC88"/>
    <w:lvl w:ilvl="0" w:tplc="F32A52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B7F72CB"/>
    <w:multiLevelType w:val="hybridMultilevel"/>
    <w:tmpl w:val="69EAA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38B23DF"/>
    <w:multiLevelType w:val="hybridMultilevel"/>
    <w:tmpl w:val="3738E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4915016"/>
    <w:multiLevelType w:val="hybridMultilevel"/>
    <w:tmpl w:val="570E4E5E"/>
    <w:lvl w:ilvl="0" w:tplc="1A30F0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DB02DC"/>
    <w:multiLevelType w:val="hybridMultilevel"/>
    <w:tmpl w:val="600E7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E37465"/>
    <w:multiLevelType w:val="hybridMultilevel"/>
    <w:tmpl w:val="4D287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61F0CEB"/>
    <w:multiLevelType w:val="hybridMultilevel"/>
    <w:tmpl w:val="CA106E98"/>
    <w:lvl w:ilvl="0" w:tplc="A3660C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69C577EB"/>
    <w:multiLevelType w:val="hybridMultilevel"/>
    <w:tmpl w:val="9CD084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A5F1319"/>
    <w:multiLevelType w:val="hybridMultilevel"/>
    <w:tmpl w:val="D8E6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ABF0145"/>
    <w:multiLevelType w:val="hybridMultilevel"/>
    <w:tmpl w:val="A3BE4750"/>
    <w:lvl w:ilvl="0" w:tplc="90767EA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1F6499"/>
    <w:multiLevelType w:val="hybridMultilevel"/>
    <w:tmpl w:val="F6CEF1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2">
    <w:nsid w:val="72B27035"/>
    <w:multiLevelType w:val="hybridMultilevel"/>
    <w:tmpl w:val="DD267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57270E5"/>
    <w:multiLevelType w:val="hybridMultilevel"/>
    <w:tmpl w:val="93801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6BD0D43"/>
    <w:multiLevelType w:val="hybridMultilevel"/>
    <w:tmpl w:val="98BCCF7E"/>
    <w:lvl w:ilvl="0" w:tplc="9802F542">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7BE84805"/>
    <w:multiLevelType w:val="hybridMultilevel"/>
    <w:tmpl w:val="6DA61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9"/>
  </w:num>
  <w:num w:numId="2">
    <w:abstractNumId w:val="12"/>
  </w:num>
  <w:num w:numId="3">
    <w:abstractNumId w:val="36"/>
  </w:num>
  <w:num w:numId="4">
    <w:abstractNumId w:val="19"/>
  </w:num>
  <w:num w:numId="5">
    <w:abstractNumId w:val="26"/>
  </w:num>
  <w:num w:numId="6">
    <w:abstractNumId w:val="7"/>
  </w:num>
  <w:num w:numId="7">
    <w:abstractNumId w:val="34"/>
  </w:num>
  <w:num w:numId="8">
    <w:abstractNumId w:val="31"/>
  </w:num>
  <w:num w:numId="9">
    <w:abstractNumId w:val="27"/>
  </w:num>
  <w:num w:numId="10">
    <w:abstractNumId w:val="44"/>
  </w:num>
  <w:num w:numId="11">
    <w:abstractNumId w:val="17"/>
  </w:num>
  <w:num w:numId="12">
    <w:abstractNumId w:val="43"/>
  </w:num>
  <w:num w:numId="13">
    <w:abstractNumId w:val="32"/>
  </w:num>
  <w:num w:numId="14">
    <w:abstractNumId w:val="23"/>
  </w:num>
  <w:num w:numId="15">
    <w:abstractNumId w:val="28"/>
  </w:num>
  <w:num w:numId="16">
    <w:abstractNumId w:val="22"/>
  </w:num>
  <w:num w:numId="17">
    <w:abstractNumId w:val="13"/>
  </w:num>
  <w:num w:numId="18">
    <w:abstractNumId w:val="20"/>
  </w:num>
  <w:num w:numId="19">
    <w:abstractNumId w:val="2"/>
  </w:num>
  <w:num w:numId="20">
    <w:abstractNumId w:val="24"/>
  </w:num>
  <w:num w:numId="21">
    <w:abstractNumId w:val="39"/>
  </w:num>
  <w:num w:numId="22">
    <w:abstractNumId w:val="16"/>
  </w:num>
  <w:num w:numId="23">
    <w:abstractNumId w:val="1"/>
  </w:num>
  <w:num w:numId="24">
    <w:abstractNumId w:val="21"/>
  </w:num>
  <w:num w:numId="25">
    <w:abstractNumId w:val="45"/>
  </w:num>
  <w:num w:numId="26">
    <w:abstractNumId w:val="3"/>
  </w:num>
  <w:num w:numId="27">
    <w:abstractNumId w:val="10"/>
  </w:num>
  <w:num w:numId="28">
    <w:abstractNumId w:val="9"/>
  </w:num>
  <w:num w:numId="29">
    <w:abstractNumId w:val="37"/>
  </w:num>
  <w:num w:numId="30">
    <w:abstractNumId w:val="25"/>
  </w:num>
  <w:num w:numId="31">
    <w:abstractNumId w:val="5"/>
  </w:num>
  <w:num w:numId="32">
    <w:abstractNumId w:val="4"/>
  </w:num>
  <w:num w:numId="33">
    <w:abstractNumId w:val="15"/>
  </w:num>
  <w:num w:numId="34">
    <w:abstractNumId w:val="38"/>
  </w:num>
  <w:num w:numId="35">
    <w:abstractNumId w:val="6"/>
  </w:num>
  <w:num w:numId="36">
    <w:abstractNumId w:val="14"/>
  </w:num>
  <w:num w:numId="37">
    <w:abstractNumId w:val="8"/>
  </w:num>
  <w:num w:numId="38">
    <w:abstractNumId w:val="11"/>
  </w:num>
  <w:num w:numId="39">
    <w:abstractNumId w:val="30"/>
  </w:num>
  <w:num w:numId="40">
    <w:abstractNumId w:val="42"/>
  </w:num>
  <w:num w:numId="41">
    <w:abstractNumId w:val="41"/>
  </w:num>
  <w:num w:numId="42">
    <w:abstractNumId w:val="33"/>
  </w:num>
  <w:num w:numId="43">
    <w:abstractNumId w:val="18"/>
  </w:num>
  <w:num w:numId="44">
    <w:abstractNumId w:val="35"/>
  </w:num>
  <w:num w:numId="45">
    <w:abstractNumId w:val="4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BA"/>
    <w:rsid w:val="00014D4D"/>
    <w:rsid w:val="0002444A"/>
    <w:rsid w:val="00063080"/>
    <w:rsid w:val="00073860"/>
    <w:rsid w:val="00074662"/>
    <w:rsid w:val="000824E6"/>
    <w:rsid w:val="0008297C"/>
    <w:rsid w:val="0008533B"/>
    <w:rsid w:val="00087329"/>
    <w:rsid w:val="0009128C"/>
    <w:rsid w:val="000A26C0"/>
    <w:rsid w:val="000B1466"/>
    <w:rsid w:val="000D2CBC"/>
    <w:rsid w:val="000D589C"/>
    <w:rsid w:val="000F6D11"/>
    <w:rsid w:val="001D3009"/>
    <w:rsid w:val="001E5C8F"/>
    <w:rsid w:val="001F3EF2"/>
    <w:rsid w:val="00200952"/>
    <w:rsid w:val="00202FD8"/>
    <w:rsid w:val="002172F5"/>
    <w:rsid w:val="00233F32"/>
    <w:rsid w:val="00253348"/>
    <w:rsid w:val="00290906"/>
    <w:rsid w:val="002B4974"/>
    <w:rsid w:val="002B521B"/>
    <w:rsid w:val="002C4642"/>
    <w:rsid w:val="002E596B"/>
    <w:rsid w:val="002F2374"/>
    <w:rsid w:val="002F6571"/>
    <w:rsid w:val="003112FE"/>
    <w:rsid w:val="00326062"/>
    <w:rsid w:val="00333B4D"/>
    <w:rsid w:val="00334A91"/>
    <w:rsid w:val="00334FF4"/>
    <w:rsid w:val="0034453D"/>
    <w:rsid w:val="003459C0"/>
    <w:rsid w:val="00364436"/>
    <w:rsid w:val="003851B6"/>
    <w:rsid w:val="00390D04"/>
    <w:rsid w:val="003C4A85"/>
    <w:rsid w:val="003C6C13"/>
    <w:rsid w:val="003D78AE"/>
    <w:rsid w:val="003E69B0"/>
    <w:rsid w:val="004009AF"/>
    <w:rsid w:val="00412D43"/>
    <w:rsid w:val="0042725F"/>
    <w:rsid w:val="004313E4"/>
    <w:rsid w:val="00442F1A"/>
    <w:rsid w:val="0044694C"/>
    <w:rsid w:val="00453B8D"/>
    <w:rsid w:val="00480BBA"/>
    <w:rsid w:val="00486C49"/>
    <w:rsid w:val="00494B74"/>
    <w:rsid w:val="004A6933"/>
    <w:rsid w:val="004B4DF8"/>
    <w:rsid w:val="004E01F7"/>
    <w:rsid w:val="00507D03"/>
    <w:rsid w:val="00525082"/>
    <w:rsid w:val="00541E80"/>
    <w:rsid w:val="0055059F"/>
    <w:rsid w:val="00552863"/>
    <w:rsid w:val="00555712"/>
    <w:rsid w:val="00555B4A"/>
    <w:rsid w:val="00555BF8"/>
    <w:rsid w:val="00555C8E"/>
    <w:rsid w:val="00585844"/>
    <w:rsid w:val="005910AA"/>
    <w:rsid w:val="005B2066"/>
    <w:rsid w:val="005C5DF5"/>
    <w:rsid w:val="005D6846"/>
    <w:rsid w:val="005E0163"/>
    <w:rsid w:val="00611783"/>
    <w:rsid w:val="00622E94"/>
    <w:rsid w:val="0062399E"/>
    <w:rsid w:val="0063003F"/>
    <w:rsid w:val="00637483"/>
    <w:rsid w:val="0064536E"/>
    <w:rsid w:val="0067315A"/>
    <w:rsid w:val="006742F8"/>
    <w:rsid w:val="00674DBC"/>
    <w:rsid w:val="00691825"/>
    <w:rsid w:val="00697F3F"/>
    <w:rsid w:val="006A687F"/>
    <w:rsid w:val="006B263D"/>
    <w:rsid w:val="006C3504"/>
    <w:rsid w:val="006D5CB4"/>
    <w:rsid w:val="006F12CC"/>
    <w:rsid w:val="007177C4"/>
    <w:rsid w:val="00723E47"/>
    <w:rsid w:val="007260E3"/>
    <w:rsid w:val="00726F72"/>
    <w:rsid w:val="00727111"/>
    <w:rsid w:val="00742BB8"/>
    <w:rsid w:val="00756389"/>
    <w:rsid w:val="0076132C"/>
    <w:rsid w:val="007636A7"/>
    <w:rsid w:val="0077045E"/>
    <w:rsid w:val="00787B94"/>
    <w:rsid w:val="00795A71"/>
    <w:rsid w:val="00797A3F"/>
    <w:rsid w:val="007A3E3F"/>
    <w:rsid w:val="007C3D03"/>
    <w:rsid w:val="007D602A"/>
    <w:rsid w:val="007E006D"/>
    <w:rsid w:val="007E1302"/>
    <w:rsid w:val="00811DF0"/>
    <w:rsid w:val="00856A68"/>
    <w:rsid w:val="00873104"/>
    <w:rsid w:val="00884A80"/>
    <w:rsid w:val="008B19D8"/>
    <w:rsid w:val="00924936"/>
    <w:rsid w:val="00943285"/>
    <w:rsid w:val="00977A22"/>
    <w:rsid w:val="0098648E"/>
    <w:rsid w:val="009D7306"/>
    <w:rsid w:val="009F44FC"/>
    <w:rsid w:val="00A024EE"/>
    <w:rsid w:val="00A0729C"/>
    <w:rsid w:val="00A20945"/>
    <w:rsid w:val="00A27463"/>
    <w:rsid w:val="00A42785"/>
    <w:rsid w:val="00A67ED5"/>
    <w:rsid w:val="00AA23BC"/>
    <w:rsid w:val="00AA48B6"/>
    <w:rsid w:val="00AC117B"/>
    <w:rsid w:val="00AC320B"/>
    <w:rsid w:val="00B02DC9"/>
    <w:rsid w:val="00B62D52"/>
    <w:rsid w:val="00B7127E"/>
    <w:rsid w:val="00B84952"/>
    <w:rsid w:val="00B924B4"/>
    <w:rsid w:val="00B938B4"/>
    <w:rsid w:val="00BA37A7"/>
    <w:rsid w:val="00BB4BB4"/>
    <w:rsid w:val="00BC628D"/>
    <w:rsid w:val="00BF4081"/>
    <w:rsid w:val="00C270FF"/>
    <w:rsid w:val="00C3595C"/>
    <w:rsid w:val="00C6099D"/>
    <w:rsid w:val="00C819FB"/>
    <w:rsid w:val="00CA31E0"/>
    <w:rsid w:val="00CB20ED"/>
    <w:rsid w:val="00CB4468"/>
    <w:rsid w:val="00CC3592"/>
    <w:rsid w:val="00CC6F2C"/>
    <w:rsid w:val="00CD767F"/>
    <w:rsid w:val="00CE6C6B"/>
    <w:rsid w:val="00CE6CD5"/>
    <w:rsid w:val="00CF389E"/>
    <w:rsid w:val="00D06249"/>
    <w:rsid w:val="00D06543"/>
    <w:rsid w:val="00D176D3"/>
    <w:rsid w:val="00D62FED"/>
    <w:rsid w:val="00D84FC3"/>
    <w:rsid w:val="00D902E0"/>
    <w:rsid w:val="00DB4959"/>
    <w:rsid w:val="00DB54E3"/>
    <w:rsid w:val="00DF1C66"/>
    <w:rsid w:val="00E14437"/>
    <w:rsid w:val="00E41DD8"/>
    <w:rsid w:val="00E4284E"/>
    <w:rsid w:val="00E53517"/>
    <w:rsid w:val="00E717FB"/>
    <w:rsid w:val="00E7436E"/>
    <w:rsid w:val="00E93E13"/>
    <w:rsid w:val="00E9596A"/>
    <w:rsid w:val="00EB20AE"/>
    <w:rsid w:val="00EF58E5"/>
    <w:rsid w:val="00EF6923"/>
    <w:rsid w:val="00F17661"/>
    <w:rsid w:val="00F36335"/>
    <w:rsid w:val="00F51AAA"/>
    <w:rsid w:val="00F75D4C"/>
    <w:rsid w:val="00F7696D"/>
    <w:rsid w:val="00F97019"/>
    <w:rsid w:val="00FA4B66"/>
    <w:rsid w:val="00FD19BA"/>
    <w:rsid w:val="00FE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717FB"/>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BA"/>
    <w:pPr>
      <w:ind w:left="720"/>
      <w:contextualSpacing/>
    </w:pPr>
  </w:style>
  <w:style w:type="table" w:styleId="TableGrid">
    <w:name w:val="Table Grid"/>
    <w:basedOn w:val="TableNormal"/>
    <w:uiPriority w:val="59"/>
    <w:rsid w:val="00091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F72"/>
  </w:style>
  <w:style w:type="paragraph" w:styleId="Footer">
    <w:name w:val="footer"/>
    <w:basedOn w:val="Normal"/>
    <w:link w:val="FooterChar"/>
    <w:uiPriority w:val="99"/>
    <w:unhideWhenUsed/>
    <w:rsid w:val="00726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F72"/>
  </w:style>
  <w:style w:type="paragraph" w:styleId="BalloonText">
    <w:name w:val="Balloon Text"/>
    <w:basedOn w:val="Normal"/>
    <w:link w:val="BalloonTextChar"/>
    <w:uiPriority w:val="99"/>
    <w:semiHidden/>
    <w:unhideWhenUsed/>
    <w:rsid w:val="005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03"/>
    <w:rPr>
      <w:rFonts w:ascii="Tahoma" w:hAnsi="Tahoma" w:cs="Tahoma"/>
      <w:sz w:val="16"/>
      <w:szCs w:val="16"/>
    </w:rPr>
  </w:style>
  <w:style w:type="character" w:styleId="Hyperlink">
    <w:name w:val="Hyperlink"/>
    <w:basedOn w:val="DefaultParagraphFont"/>
    <w:uiPriority w:val="99"/>
    <w:unhideWhenUsed/>
    <w:rsid w:val="00D62FED"/>
    <w:rPr>
      <w:color w:val="0000FF" w:themeColor="hyperlink"/>
      <w:u w:val="single"/>
    </w:rPr>
  </w:style>
  <w:style w:type="character" w:customStyle="1" w:styleId="st1">
    <w:name w:val="st1"/>
    <w:basedOn w:val="DefaultParagraphFont"/>
    <w:rsid w:val="0042725F"/>
  </w:style>
  <w:style w:type="paragraph" w:styleId="PlainText">
    <w:name w:val="Plain Text"/>
    <w:basedOn w:val="Normal"/>
    <w:link w:val="PlainTextChar"/>
    <w:uiPriority w:val="99"/>
    <w:unhideWhenUsed/>
    <w:rsid w:val="00E717FB"/>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E717F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6321">
      <w:bodyDiv w:val="1"/>
      <w:marLeft w:val="0"/>
      <w:marRight w:val="0"/>
      <w:marTop w:val="0"/>
      <w:marBottom w:val="0"/>
      <w:divBdr>
        <w:top w:val="none" w:sz="0" w:space="0" w:color="auto"/>
        <w:left w:val="none" w:sz="0" w:space="0" w:color="auto"/>
        <w:bottom w:val="none" w:sz="0" w:space="0" w:color="auto"/>
        <w:right w:val="none" w:sz="0" w:space="0" w:color="auto"/>
      </w:divBdr>
    </w:div>
    <w:div w:id="887912301">
      <w:bodyDiv w:val="1"/>
      <w:marLeft w:val="0"/>
      <w:marRight w:val="0"/>
      <w:marTop w:val="0"/>
      <w:marBottom w:val="0"/>
      <w:divBdr>
        <w:top w:val="none" w:sz="0" w:space="0" w:color="auto"/>
        <w:left w:val="none" w:sz="0" w:space="0" w:color="auto"/>
        <w:bottom w:val="none" w:sz="0" w:space="0" w:color="auto"/>
        <w:right w:val="none" w:sz="0" w:space="0" w:color="auto"/>
      </w:divBdr>
      <w:divsChild>
        <w:div w:id="498078893">
          <w:marLeft w:val="0"/>
          <w:marRight w:val="0"/>
          <w:marTop w:val="0"/>
          <w:marBottom w:val="0"/>
          <w:divBdr>
            <w:top w:val="none" w:sz="0" w:space="0" w:color="auto"/>
            <w:left w:val="none" w:sz="0" w:space="0" w:color="auto"/>
            <w:bottom w:val="none" w:sz="0" w:space="0" w:color="auto"/>
            <w:right w:val="none" w:sz="0" w:space="0" w:color="auto"/>
          </w:divBdr>
          <w:divsChild>
            <w:div w:id="1266619004">
              <w:marLeft w:val="0"/>
              <w:marRight w:val="0"/>
              <w:marTop w:val="0"/>
              <w:marBottom w:val="0"/>
              <w:divBdr>
                <w:top w:val="none" w:sz="0" w:space="0" w:color="auto"/>
                <w:left w:val="none" w:sz="0" w:space="0" w:color="auto"/>
                <w:bottom w:val="none" w:sz="0" w:space="0" w:color="auto"/>
                <w:right w:val="none" w:sz="0" w:space="0" w:color="auto"/>
              </w:divBdr>
              <w:divsChild>
                <w:div w:id="117771413">
                  <w:marLeft w:val="0"/>
                  <w:marRight w:val="0"/>
                  <w:marTop w:val="0"/>
                  <w:marBottom w:val="0"/>
                  <w:divBdr>
                    <w:top w:val="none" w:sz="0" w:space="0" w:color="auto"/>
                    <w:left w:val="none" w:sz="0" w:space="0" w:color="auto"/>
                    <w:bottom w:val="none" w:sz="0" w:space="0" w:color="auto"/>
                    <w:right w:val="none" w:sz="0" w:space="0" w:color="auto"/>
                  </w:divBdr>
                  <w:divsChild>
                    <w:div w:id="380443383">
                      <w:marLeft w:val="0"/>
                      <w:marRight w:val="0"/>
                      <w:marTop w:val="0"/>
                      <w:marBottom w:val="0"/>
                      <w:divBdr>
                        <w:top w:val="none" w:sz="0" w:space="0" w:color="auto"/>
                        <w:left w:val="none" w:sz="0" w:space="0" w:color="auto"/>
                        <w:bottom w:val="none" w:sz="0" w:space="0" w:color="auto"/>
                        <w:right w:val="none" w:sz="0" w:space="0" w:color="auto"/>
                      </w:divBdr>
                      <w:divsChild>
                        <w:div w:id="18915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6736">
      <w:bodyDiv w:val="1"/>
      <w:marLeft w:val="0"/>
      <w:marRight w:val="0"/>
      <w:marTop w:val="0"/>
      <w:marBottom w:val="0"/>
      <w:divBdr>
        <w:top w:val="none" w:sz="0" w:space="0" w:color="auto"/>
        <w:left w:val="none" w:sz="0" w:space="0" w:color="auto"/>
        <w:bottom w:val="none" w:sz="0" w:space="0" w:color="auto"/>
        <w:right w:val="none" w:sz="0" w:space="0" w:color="auto"/>
      </w:divBdr>
    </w:div>
    <w:div w:id="1690520218">
      <w:bodyDiv w:val="1"/>
      <w:marLeft w:val="0"/>
      <w:marRight w:val="0"/>
      <w:marTop w:val="0"/>
      <w:marBottom w:val="0"/>
      <w:divBdr>
        <w:top w:val="none" w:sz="0" w:space="0" w:color="auto"/>
        <w:left w:val="none" w:sz="0" w:space="0" w:color="auto"/>
        <w:bottom w:val="none" w:sz="0" w:space="0" w:color="auto"/>
        <w:right w:val="none" w:sz="0" w:space="0" w:color="auto"/>
      </w:divBdr>
    </w:div>
    <w:div w:id="1920746137">
      <w:bodyDiv w:val="1"/>
      <w:marLeft w:val="0"/>
      <w:marRight w:val="0"/>
      <w:marTop w:val="0"/>
      <w:marBottom w:val="0"/>
      <w:divBdr>
        <w:top w:val="none" w:sz="0" w:space="0" w:color="auto"/>
        <w:left w:val="none" w:sz="0" w:space="0" w:color="auto"/>
        <w:bottom w:val="none" w:sz="0" w:space="0" w:color="auto"/>
        <w:right w:val="none" w:sz="0" w:space="0" w:color="auto"/>
      </w:divBdr>
      <w:divsChild>
        <w:div w:id="1843204961">
          <w:marLeft w:val="0"/>
          <w:marRight w:val="0"/>
          <w:marTop w:val="0"/>
          <w:marBottom w:val="0"/>
          <w:divBdr>
            <w:top w:val="none" w:sz="0" w:space="0" w:color="auto"/>
            <w:left w:val="none" w:sz="0" w:space="0" w:color="auto"/>
            <w:bottom w:val="none" w:sz="0" w:space="0" w:color="auto"/>
            <w:right w:val="none" w:sz="0" w:space="0" w:color="auto"/>
          </w:divBdr>
          <w:divsChild>
            <w:div w:id="313340597">
              <w:marLeft w:val="0"/>
              <w:marRight w:val="0"/>
              <w:marTop w:val="0"/>
              <w:marBottom w:val="0"/>
              <w:divBdr>
                <w:top w:val="none" w:sz="0" w:space="0" w:color="auto"/>
                <w:left w:val="none" w:sz="0" w:space="0" w:color="auto"/>
                <w:bottom w:val="none" w:sz="0" w:space="0" w:color="auto"/>
                <w:right w:val="none" w:sz="0" w:space="0" w:color="auto"/>
              </w:divBdr>
              <w:divsChild>
                <w:div w:id="1255628934">
                  <w:marLeft w:val="0"/>
                  <w:marRight w:val="0"/>
                  <w:marTop w:val="0"/>
                  <w:marBottom w:val="0"/>
                  <w:divBdr>
                    <w:top w:val="none" w:sz="0" w:space="0" w:color="auto"/>
                    <w:left w:val="none" w:sz="0" w:space="0" w:color="auto"/>
                    <w:bottom w:val="none" w:sz="0" w:space="0" w:color="auto"/>
                    <w:right w:val="none" w:sz="0" w:space="0" w:color="auto"/>
                  </w:divBdr>
                  <w:divsChild>
                    <w:div w:id="1961955624">
                      <w:marLeft w:val="0"/>
                      <w:marRight w:val="0"/>
                      <w:marTop w:val="0"/>
                      <w:marBottom w:val="0"/>
                      <w:divBdr>
                        <w:top w:val="single" w:sz="6" w:space="0" w:color="E7E7E7"/>
                        <w:left w:val="single" w:sz="6" w:space="0" w:color="E7E7E7"/>
                        <w:bottom w:val="single" w:sz="6" w:space="0" w:color="E7E7E7"/>
                        <w:right w:val="single" w:sz="6" w:space="0" w:color="E7E7E7"/>
                      </w:divBdr>
                      <w:divsChild>
                        <w:div w:id="1085767241">
                          <w:marLeft w:val="0"/>
                          <w:marRight w:val="0"/>
                          <w:marTop w:val="0"/>
                          <w:marBottom w:val="0"/>
                          <w:divBdr>
                            <w:top w:val="none" w:sz="0" w:space="0" w:color="auto"/>
                            <w:left w:val="none" w:sz="0" w:space="0" w:color="auto"/>
                            <w:bottom w:val="none" w:sz="0" w:space="0" w:color="auto"/>
                            <w:right w:val="single" w:sz="6" w:space="15" w:color="EEEEEE"/>
                          </w:divBdr>
                          <w:divsChild>
                            <w:div w:id="379520122">
                              <w:marLeft w:val="0"/>
                              <w:marRight w:val="0"/>
                              <w:marTop w:val="0"/>
                              <w:marBottom w:val="0"/>
                              <w:divBdr>
                                <w:top w:val="none" w:sz="0" w:space="0" w:color="auto"/>
                                <w:left w:val="none" w:sz="0" w:space="0" w:color="auto"/>
                                <w:bottom w:val="none" w:sz="0" w:space="0" w:color="auto"/>
                                <w:right w:val="none" w:sz="0" w:space="0" w:color="auto"/>
                              </w:divBdr>
                              <w:divsChild>
                                <w:div w:id="1604067424">
                                  <w:marLeft w:val="0"/>
                                  <w:marRight w:val="0"/>
                                  <w:marTop w:val="0"/>
                                  <w:marBottom w:val="0"/>
                                  <w:divBdr>
                                    <w:top w:val="none" w:sz="0" w:space="0" w:color="auto"/>
                                    <w:left w:val="none" w:sz="0" w:space="0" w:color="auto"/>
                                    <w:bottom w:val="none" w:sz="0" w:space="0" w:color="auto"/>
                                    <w:right w:val="none" w:sz="0" w:space="0" w:color="auto"/>
                                  </w:divBdr>
                                  <w:divsChild>
                                    <w:div w:id="13223443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qc.org.uk/location/1-54571014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90787-7D8B-4024-BB4C-335ECCFC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2018-06-27T07:11:00Z</cp:lastPrinted>
  <dcterms:created xsi:type="dcterms:W3CDTF">2019-03-12T12:04:00Z</dcterms:created>
  <dcterms:modified xsi:type="dcterms:W3CDTF">2019-03-12T12:04:00Z</dcterms:modified>
</cp:coreProperties>
</file>